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071C" w14:textId="7A3CC675" w:rsidR="00B3671D" w:rsidRDefault="00B3671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Pr>
          <w:noProof/>
        </w:rPr>
        <w:drawing>
          <wp:inline distT="0" distB="0" distL="0" distR="0" wp14:anchorId="3FA4F8BE" wp14:editId="49F03498">
            <wp:extent cx="1885950" cy="856958"/>
            <wp:effectExtent l="0" t="0" r="0" b="635"/>
            <wp:docPr id="611163066" name="Resim 1" descr="C:\Documents and Settings\ahmet\Desktop\alşa\al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Documents and Settings\ahmet\Desktop\alşa\als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4730" cy="860948"/>
                    </a:xfrm>
                    <a:prstGeom prst="rect">
                      <a:avLst/>
                    </a:prstGeom>
                    <a:noFill/>
                    <a:ln>
                      <a:noFill/>
                    </a:ln>
                  </pic:spPr>
                </pic:pic>
              </a:graphicData>
            </a:graphic>
          </wp:inline>
        </w:drawing>
      </w:r>
    </w:p>
    <w:p w14:paraId="722FC125" w14:textId="2E7D0614"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HİDROLİK VE ELEKTROMEKANİK ÇEKME TEST CİHAZLARI</w:t>
      </w:r>
    </w:p>
    <w:p w14:paraId="2D11AF3D"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Genel Bakım ve Kullanma Kılavuzu</w:t>
      </w:r>
    </w:p>
    <w:p w14:paraId="1A7C884F"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057F6919">
          <v:rect id="_x0000_i1025" style="width:0;height:1.5pt" o:hralign="center" o:hrstd="t" o:hr="t" fillcolor="#a0a0a0" stroked="f"/>
        </w:pict>
      </w:r>
    </w:p>
    <w:p w14:paraId="36860DAD"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 Giriş</w:t>
      </w:r>
    </w:p>
    <w:p w14:paraId="4FC76A8E"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Bu kılavuz, hidrolik (KTM Serisi) ve elektromekanik (MCK Serisi) üniversal çekme test cihazlarının güvenli, doğru ve verimli kullanımını sağlamak amacıyla hazırlanmıştır. Cihazlar; çekme, basma, eğme, yorulma ve yükte bekletme testlerinde yüksek hassasiyetle çalışmak üzere tasarlanmıştır. </w:t>
      </w:r>
    </w:p>
    <w:p w14:paraId="304FB915"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Bu kılavuzdaki bakım ve kullanım talimatlarının düzenli uygulanması, cihaz performansını artıracak ve uzun yıllar sorunsuz kullanım sağlayacaktır.</w:t>
      </w:r>
    </w:p>
    <w:p w14:paraId="7D7C18E4"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03EFA499">
          <v:rect id="_x0000_i1026" style="width:0;height:1.5pt" o:hralign="center" o:hrstd="t" o:hr="t" fillcolor="#a0a0a0" stroked="f"/>
        </w:pict>
      </w:r>
    </w:p>
    <w:p w14:paraId="1CD3E0DC"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2. Kullanım Alanları</w:t>
      </w:r>
    </w:p>
    <w:p w14:paraId="07661F7B"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Cihazlar aşağıdaki testler için kullanılabilir:</w:t>
      </w:r>
    </w:p>
    <w:p w14:paraId="73D27710" w14:textId="77777777" w:rsidR="00624FFD" w:rsidRPr="00624FFD" w:rsidRDefault="00624FFD" w:rsidP="00624FFD">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Çekme Testi </w:t>
      </w:r>
    </w:p>
    <w:p w14:paraId="6C2EA8A8" w14:textId="77777777" w:rsidR="00624FFD" w:rsidRPr="00624FFD" w:rsidRDefault="00624FFD" w:rsidP="00624FFD">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Basma Testi </w:t>
      </w:r>
    </w:p>
    <w:p w14:paraId="55091B02" w14:textId="77777777" w:rsidR="00624FFD" w:rsidRPr="00624FFD" w:rsidRDefault="00624FFD" w:rsidP="00624FFD">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Eğme Testi </w:t>
      </w:r>
    </w:p>
    <w:p w14:paraId="595DFDCE" w14:textId="77777777" w:rsidR="00624FFD" w:rsidRPr="00624FFD" w:rsidRDefault="00624FFD" w:rsidP="00624FFD">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Yorulma Testi </w:t>
      </w:r>
    </w:p>
    <w:p w14:paraId="05DEBF20" w14:textId="77777777" w:rsidR="00624FFD" w:rsidRPr="00624FFD" w:rsidRDefault="00624FFD" w:rsidP="00624FFD">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Yükte Bekletme Testi </w:t>
      </w:r>
    </w:p>
    <w:p w14:paraId="4D56E8B2" w14:textId="77777777" w:rsidR="00624FFD" w:rsidRPr="00624FFD" w:rsidRDefault="00624FFD" w:rsidP="00624FFD">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Özel uygulama testleri </w:t>
      </w:r>
    </w:p>
    <w:p w14:paraId="1A29C5BD"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Uygulanabilen standartlardan bazıları:</w:t>
      </w:r>
    </w:p>
    <w:p w14:paraId="4F93ABAA"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ISO 6892-1 / ISO 6892-2 </w:t>
      </w:r>
    </w:p>
    <w:p w14:paraId="6F2D87F3"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ASTM E8 / ASTM E9 </w:t>
      </w:r>
    </w:p>
    <w:p w14:paraId="40C56465"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ASTM A370 </w:t>
      </w:r>
    </w:p>
    <w:p w14:paraId="6FA95EEA"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ISO 15630-1 </w:t>
      </w:r>
    </w:p>
    <w:p w14:paraId="4FAB2A3F"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ASTM C39 </w:t>
      </w:r>
    </w:p>
    <w:p w14:paraId="74809ACF"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ASTM C109 </w:t>
      </w:r>
    </w:p>
    <w:p w14:paraId="04BFF4EF"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BS 4449 </w:t>
      </w:r>
    </w:p>
    <w:p w14:paraId="53242082" w14:textId="77777777" w:rsidR="00624FFD" w:rsidRPr="00624FFD" w:rsidRDefault="00624FFD" w:rsidP="00624FFD">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EN 10002 Serisi </w:t>
      </w:r>
    </w:p>
    <w:p w14:paraId="14D105B4"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lastRenderedPageBreak/>
        <w:t>3. Güvenlik Kuralları</w:t>
      </w:r>
    </w:p>
    <w:p w14:paraId="31D49804"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Genel Güvenlik</w:t>
      </w:r>
    </w:p>
    <w:p w14:paraId="43D8B230" w14:textId="77777777" w:rsidR="00624FFD" w:rsidRPr="00624FFD" w:rsidRDefault="00624FFD" w:rsidP="00624FFD">
      <w:pPr>
        <w:numPr>
          <w:ilvl w:val="0"/>
          <w:numId w:val="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Cihaz yalnızca eğitimli personel tarafından kullanılmalıdır. </w:t>
      </w:r>
    </w:p>
    <w:p w14:paraId="6B38A205" w14:textId="77777777" w:rsidR="00624FFD" w:rsidRPr="00624FFD" w:rsidRDefault="00624FFD" w:rsidP="00624FFD">
      <w:pPr>
        <w:numPr>
          <w:ilvl w:val="0"/>
          <w:numId w:val="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sırasında koruyucu ekipman kullanılmalıdır. </w:t>
      </w:r>
    </w:p>
    <w:p w14:paraId="76AC77B3" w14:textId="77777777" w:rsidR="00624FFD" w:rsidRPr="00624FFD" w:rsidRDefault="00624FFD" w:rsidP="00624FFD">
      <w:pPr>
        <w:numPr>
          <w:ilvl w:val="0"/>
          <w:numId w:val="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Hareketli parçalar çalışırken müdahale edilmemelidir. </w:t>
      </w:r>
    </w:p>
    <w:p w14:paraId="5178FECB" w14:textId="77777777" w:rsidR="00624FFD" w:rsidRPr="00624FFD" w:rsidRDefault="00624FFD" w:rsidP="00624FFD">
      <w:pPr>
        <w:numPr>
          <w:ilvl w:val="0"/>
          <w:numId w:val="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Çeneler arasında el bulundurulmamalıdır. </w:t>
      </w:r>
    </w:p>
    <w:p w14:paraId="29D399D3" w14:textId="77777777" w:rsidR="00624FFD" w:rsidRPr="00624FFD" w:rsidRDefault="00624FFD" w:rsidP="00624FFD">
      <w:pPr>
        <w:numPr>
          <w:ilvl w:val="0"/>
          <w:numId w:val="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Acil durdurma butonunun yeri bilinmelidir. </w:t>
      </w:r>
    </w:p>
    <w:p w14:paraId="35C0F298"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Kişisel Koruyucu Donanım</w:t>
      </w:r>
    </w:p>
    <w:p w14:paraId="46277AE0" w14:textId="77777777" w:rsidR="00624FFD" w:rsidRPr="00624FFD" w:rsidRDefault="00624FFD" w:rsidP="00624FFD">
      <w:pPr>
        <w:numPr>
          <w:ilvl w:val="0"/>
          <w:numId w:val="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Koruyucu gözlük </w:t>
      </w:r>
    </w:p>
    <w:p w14:paraId="73A1AC0D" w14:textId="77777777" w:rsidR="00624FFD" w:rsidRPr="00624FFD" w:rsidRDefault="00624FFD" w:rsidP="00624FFD">
      <w:pPr>
        <w:numPr>
          <w:ilvl w:val="0"/>
          <w:numId w:val="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İş ayakkabısı </w:t>
      </w:r>
    </w:p>
    <w:p w14:paraId="1C527645" w14:textId="77777777" w:rsidR="00624FFD" w:rsidRPr="00624FFD" w:rsidRDefault="00624FFD" w:rsidP="00624FFD">
      <w:pPr>
        <w:numPr>
          <w:ilvl w:val="0"/>
          <w:numId w:val="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Kesilmeye dayanıklı eldiven </w:t>
      </w:r>
    </w:p>
    <w:p w14:paraId="228FFF2C"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22641821">
          <v:rect id="_x0000_i1028" style="width:0;height:1.5pt" o:hralign="center" o:hrstd="t" o:hr="t" fillcolor="#a0a0a0" stroked="f"/>
        </w:pict>
      </w:r>
    </w:p>
    <w:p w14:paraId="093D071D"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4. Test Öncesi Kontroller</w:t>
      </w:r>
    </w:p>
    <w:p w14:paraId="0546ABFF"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Her kullanımdan önce aşağıdaki kontroller yapılmalıdır:</w:t>
      </w:r>
    </w:p>
    <w:p w14:paraId="0340FB8E" w14:textId="77777777" w:rsidR="00624FFD" w:rsidRPr="00624FFD" w:rsidRDefault="00624FFD" w:rsidP="00624FFD">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Enerji bağlantısı kontrol edilir. </w:t>
      </w:r>
    </w:p>
    <w:p w14:paraId="6EFF269D" w14:textId="77777777" w:rsidR="00624FFD" w:rsidRPr="00624FFD" w:rsidRDefault="00624FFD" w:rsidP="00624FFD">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Acil stop butonunun serbest olduğu doğrulanır. </w:t>
      </w:r>
    </w:p>
    <w:p w14:paraId="4D793F6F" w14:textId="77777777" w:rsidR="00624FFD" w:rsidRPr="00624FFD" w:rsidRDefault="00624FFD" w:rsidP="00624FFD">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Çene ve fikstürlerin sağlamlığı incelenir. </w:t>
      </w:r>
    </w:p>
    <w:p w14:paraId="3F83738B" w14:textId="77777777" w:rsidR="00624FFD" w:rsidRPr="00624FFD" w:rsidRDefault="00624FFD" w:rsidP="00624FFD">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Yük hücresi bağlantıları kontrol edilir. </w:t>
      </w:r>
    </w:p>
    <w:p w14:paraId="30F47CC1" w14:textId="77777777" w:rsidR="00624FFD" w:rsidRPr="00624FFD" w:rsidRDefault="00624FFD" w:rsidP="00624FFD">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Ekstansometre bağlantıları gözden geçirilir. </w:t>
      </w:r>
    </w:p>
    <w:p w14:paraId="2E62C91D" w14:textId="77777777" w:rsidR="00624FFD" w:rsidRPr="00624FFD" w:rsidRDefault="00624FFD" w:rsidP="00624FFD">
      <w:pPr>
        <w:numPr>
          <w:ilvl w:val="0"/>
          <w:numId w:val="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alanında yabancı cisim bulunmadığından emin olunur. </w:t>
      </w:r>
    </w:p>
    <w:p w14:paraId="1ECA1E93"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74FE6CAC">
          <v:rect id="_x0000_i1029" style="width:0;height:1.5pt" o:hralign="center" o:hrstd="t" o:hr="t" fillcolor="#a0a0a0" stroked="f"/>
        </w:pict>
      </w:r>
    </w:p>
    <w:p w14:paraId="4B03BA5A"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5. Cihazın Açılması</w:t>
      </w:r>
    </w:p>
    <w:p w14:paraId="6910FD70" w14:textId="77777777" w:rsidR="00624FFD" w:rsidRPr="00624FFD" w:rsidRDefault="00624FFD" w:rsidP="00624FFD">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Ana güç şalterini açın. </w:t>
      </w:r>
    </w:p>
    <w:p w14:paraId="4BD79D5C" w14:textId="77777777" w:rsidR="00624FFD" w:rsidRPr="00624FFD" w:rsidRDefault="00624FFD" w:rsidP="00624FFD">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Bilgisayarı başlatın. </w:t>
      </w:r>
    </w:p>
    <w:p w14:paraId="29BCACF0" w14:textId="77777777" w:rsidR="00624FFD" w:rsidRPr="00624FFD" w:rsidRDefault="00624FFD" w:rsidP="00624FFD">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yazılımını çalıştırın. </w:t>
      </w:r>
    </w:p>
    <w:p w14:paraId="464336D9" w14:textId="77777777" w:rsidR="00624FFD" w:rsidRPr="00624FFD" w:rsidRDefault="00624FFD" w:rsidP="00624FFD">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Cihazın referanslama işlemini tamamlamasını bekleyin. </w:t>
      </w:r>
    </w:p>
    <w:p w14:paraId="1B9BFD7F" w14:textId="77777777" w:rsidR="00624FFD" w:rsidRPr="00624FFD" w:rsidRDefault="00624FFD" w:rsidP="00624FFD">
      <w:pPr>
        <w:numPr>
          <w:ilvl w:val="0"/>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Sistem hazır uyarısını aldıktan sonra kullanıma başlayın. </w:t>
      </w:r>
    </w:p>
    <w:p w14:paraId="4A58C2BC"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5F9BF5A6">
          <v:rect id="_x0000_i1030" style="width:0;height:1.5pt" o:hralign="center" o:hrstd="t" o:hr="t" fillcolor="#a0a0a0" stroked="f"/>
        </w:pict>
      </w:r>
    </w:p>
    <w:p w14:paraId="4A3378B8" w14:textId="6BF9F8C5"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6. Numune Hazırlığı</w:t>
      </w:r>
    </w:p>
    <w:p w14:paraId="33AAFD31" w14:textId="77777777" w:rsidR="00624FFD" w:rsidRPr="00624FFD" w:rsidRDefault="00624FFD" w:rsidP="00624FFD">
      <w:pPr>
        <w:numPr>
          <w:ilvl w:val="0"/>
          <w:numId w:val="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 ilgili standarda uygun hazırlanmalıdır. </w:t>
      </w:r>
    </w:p>
    <w:p w14:paraId="41C00C2E" w14:textId="77777777" w:rsidR="00624FFD" w:rsidRPr="00624FFD" w:rsidRDefault="00624FFD" w:rsidP="00624FFD">
      <w:pPr>
        <w:numPr>
          <w:ilvl w:val="0"/>
          <w:numId w:val="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Yüzey temiz ve çapaksız olmalıdır. </w:t>
      </w:r>
    </w:p>
    <w:p w14:paraId="7FA01035" w14:textId="77777777" w:rsidR="00624FFD" w:rsidRPr="00624FFD" w:rsidRDefault="00624FFD" w:rsidP="00624FFD">
      <w:pPr>
        <w:numPr>
          <w:ilvl w:val="0"/>
          <w:numId w:val="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lastRenderedPageBreak/>
        <w:t xml:space="preserve">Ölçüler doğrulanmalıdır. </w:t>
      </w:r>
    </w:p>
    <w:p w14:paraId="3A9AB6BE" w14:textId="77777777" w:rsidR="00624FFD" w:rsidRPr="00624FFD" w:rsidRDefault="00624FFD" w:rsidP="00624FFD">
      <w:pPr>
        <w:numPr>
          <w:ilvl w:val="0"/>
          <w:numId w:val="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 eksene paralel yerleştirilmelidir. </w:t>
      </w:r>
    </w:p>
    <w:p w14:paraId="5C6169AB"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Yanlış numune hazırlığı test sonuçlarını doğrudan etkiler.</w:t>
      </w:r>
    </w:p>
    <w:p w14:paraId="201FAC60"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7D2BC22F">
          <v:rect id="_x0000_i1031" style="width:0;height:1.5pt" o:hralign="center" o:hrstd="t" o:hr="t" fillcolor="#a0a0a0" stroked="f"/>
        </w:pict>
      </w:r>
    </w:p>
    <w:p w14:paraId="7A249DE3"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7. Numunenin Bağlanması</w:t>
      </w:r>
    </w:p>
    <w:p w14:paraId="69CA0473"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Elektromekanik Cihazlarda</w:t>
      </w:r>
    </w:p>
    <w:p w14:paraId="06199AB4" w14:textId="77777777" w:rsidR="00624FFD" w:rsidRPr="00624FFD" w:rsidRDefault="00624FFD" w:rsidP="00624FFD">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Üst çeneyi açın. </w:t>
      </w:r>
    </w:p>
    <w:p w14:paraId="1F50A696" w14:textId="77777777" w:rsidR="00624FFD" w:rsidRPr="00624FFD" w:rsidRDefault="00624FFD" w:rsidP="00624FFD">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Numuneyi üst çeneye yerleştirin. </w:t>
      </w:r>
    </w:p>
    <w:p w14:paraId="74138EFF" w14:textId="77777777" w:rsidR="00624FFD" w:rsidRPr="00624FFD" w:rsidRDefault="00624FFD" w:rsidP="00624FFD">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Alt çeneyi hizalayarak numuneyi sabitleyin. </w:t>
      </w:r>
    </w:p>
    <w:p w14:paraId="2D61C9EB" w14:textId="77777777" w:rsidR="00624FFD" w:rsidRPr="00624FFD" w:rsidRDefault="00624FFD" w:rsidP="00624FFD">
      <w:pPr>
        <w:numPr>
          <w:ilvl w:val="0"/>
          <w:numId w:val="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Gerekirse ön yük uygulayın. </w:t>
      </w:r>
    </w:p>
    <w:p w14:paraId="1B8C0AD3"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Hidrolik Cihazlarda</w:t>
      </w:r>
    </w:p>
    <w:p w14:paraId="6687FAF2" w14:textId="77777777" w:rsidR="00624FFD" w:rsidRPr="00624FFD" w:rsidRDefault="00624FFD" w:rsidP="00624FFD">
      <w:pPr>
        <w:numPr>
          <w:ilvl w:val="0"/>
          <w:numId w:val="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Hidrolik çene basıncını açın. </w:t>
      </w:r>
    </w:p>
    <w:p w14:paraId="09B2FBE5" w14:textId="77777777" w:rsidR="00624FFD" w:rsidRPr="00624FFD" w:rsidRDefault="00624FFD" w:rsidP="00624FFD">
      <w:pPr>
        <w:numPr>
          <w:ilvl w:val="0"/>
          <w:numId w:val="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Numuneyi yerleştirin. </w:t>
      </w:r>
    </w:p>
    <w:p w14:paraId="32763BD6" w14:textId="77777777" w:rsidR="00624FFD" w:rsidRPr="00624FFD" w:rsidRDefault="00624FFD" w:rsidP="00624FFD">
      <w:pPr>
        <w:numPr>
          <w:ilvl w:val="0"/>
          <w:numId w:val="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Hidrolik sıkıştırmayı uygulayın. </w:t>
      </w:r>
    </w:p>
    <w:p w14:paraId="7CE24AB1" w14:textId="77777777" w:rsidR="00624FFD" w:rsidRPr="00624FFD" w:rsidRDefault="00624FFD" w:rsidP="00624FFD">
      <w:pPr>
        <w:numPr>
          <w:ilvl w:val="0"/>
          <w:numId w:val="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Numunenin merkezde olduğundan emin olun. </w:t>
      </w:r>
    </w:p>
    <w:p w14:paraId="10587339"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12C57FF6">
          <v:rect id="_x0000_i1032" style="width:0;height:1.5pt" o:hralign="center" o:hrstd="t" o:hr="t" fillcolor="#a0a0a0" stroked="f"/>
        </w:pict>
      </w:r>
    </w:p>
    <w:p w14:paraId="2C48FC31"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8. Test Parametrelerinin Ayarlanması</w:t>
      </w:r>
    </w:p>
    <w:p w14:paraId="06FFBD45"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Yazılım üzerinden aşağıdaki bilgiler girilir:</w:t>
      </w:r>
    </w:p>
    <w:p w14:paraId="1C0CAEE6" w14:textId="77777777" w:rsidR="00624FFD" w:rsidRPr="00624FFD" w:rsidRDefault="00624FFD" w:rsidP="00624FFD">
      <w:pPr>
        <w:numPr>
          <w:ilvl w:val="0"/>
          <w:numId w:val="1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standardı </w:t>
      </w:r>
    </w:p>
    <w:p w14:paraId="2D9E7530" w14:textId="77777777" w:rsidR="00624FFD" w:rsidRPr="00624FFD" w:rsidRDefault="00624FFD" w:rsidP="00624FFD">
      <w:pPr>
        <w:numPr>
          <w:ilvl w:val="0"/>
          <w:numId w:val="1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 tipi </w:t>
      </w:r>
    </w:p>
    <w:p w14:paraId="33027ECA" w14:textId="77777777" w:rsidR="00624FFD" w:rsidRPr="00624FFD" w:rsidRDefault="00624FFD" w:rsidP="00624FFD">
      <w:pPr>
        <w:numPr>
          <w:ilvl w:val="0"/>
          <w:numId w:val="1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Malzeme bilgisi </w:t>
      </w:r>
    </w:p>
    <w:p w14:paraId="01C6E8BF" w14:textId="77777777" w:rsidR="00624FFD" w:rsidRPr="00624FFD" w:rsidRDefault="00624FFD" w:rsidP="00624FFD">
      <w:pPr>
        <w:numPr>
          <w:ilvl w:val="0"/>
          <w:numId w:val="1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Kesit alanı </w:t>
      </w:r>
    </w:p>
    <w:p w14:paraId="46DBA74D" w14:textId="77777777" w:rsidR="00624FFD" w:rsidRPr="00624FFD" w:rsidRDefault="00624FFD" w:rsidP="00624FFD">
      <w:pPr>
        <w:numPr>
          <w:ilvl w:val="0"/>
          <w:numId w:val="1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hızı </w:t>
      </w:r>
    </w:p>
    <w:p w14:paraId="73AE0C7D" w14:textId="77777777" w:rsidR="00624FFD" w:rsidRPr="00624FFD" w:rsidRDefault="00624FFD" w:rsidP="00624FFD">
      <w:pPr>
        <w:numPr>
          <w:ilvl w:val="0"/>
          <w:numId w:val="1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Kopma kriteri </w:t>
      </w:r>
    </w:p>
    <w:p w14:paraId="77220E3E" w14:textId="77777777" w:rsidR="00624FFD" w:rsidRPr="00624FFD" w:rsidRDefault="00624FFD" w:rsidP="00624FFD">
      <w:pPr>
        <w:numPr>
          <w:ilvl w:val="0"/>
          <w:numId w:val="1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Ekstansometre seçimi </w:t>
      </w:r>
    </w:p>
    <w:p w14:paraId="70896405"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3DCAAFA6">
          <v:rect id="_x0000_i1033" style="width:0;height:1.5pt" o:hralign="center" o:hrstd="t" o:hr="t" fillcolor="#a0a0a0" stroked="f"/>
        </w:pict>
      </w:r>
    </w:p>
    <w:p w14:paraId="61CF0BA0"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9. Testin Başlatılması</w:t>
      </w:r>
    </w:p>
    <w:p w14:paraId="5EFDE40C" w14:textId="77777777" w:rsidR="00624FFD" w:rsidRPr="00624FFD" w:rsidRDefault="00624FFD" w:rsidP="00624FFD">
      <w:pPr>
        <w:numPr>
          <w:ilvl w:val="0"/>
          <w:numId w:val="1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Güvenlik alanını kontrol edin. </w:t>
      </w:r>
    </w:p>
    <w:p w14:paraId="4D2281EA" w14:textId="77777777" w:rsidR="00624FFD" w:rsidRPr="00624FFD" w:rsidRDefault="00624FFD" w:rsidP="00624FFD">
      <w:pPr>
        <w:numPr>
          <w:ilvl w:val="0"/>
          <w:numId w:val="1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Ekstansometreyi bağlayın (gerekiyorsa). </w:t>
      </w:r>
    </w:p>
    <w:p w14:paraId="3FDEDAE1" w14:textId="77777777" w:rsidR="00624FFD" w:rsidRPr="00624FFD" w:rsidRDefault="00624FFD" w:rsidP="00624FFD">
      <w:pPr>
        <w:numPr>
          <w:ilvl w:val="0"/>
          <w:numId w:val="1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Başlat" komutunu verin. </w:t>
      </w:r>
    </w:p>
    <w:p w14:paraId="637FC0A7" w14:textId="77777777" w:rsidR="00624FFD" w:rsidRPr="00624FFD" w:rsidRDefault="00624FFD" w:rsidP="00624FFD">
      <w:pPr>
        <w:numPr>
          <w:ilvl w:val="0"/>
          <w:numId w:val="1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süresince cihazı gözlemleyin. </w:t>
      </w:r>
    </w:p>
    <w:p w14:paraId="370EBB7B" w14:textId="77777777" w:rsidR="00624FFD" w:rsidRPr="00624FFD" w:rsidRDefault="00624FFD" w:rsidP="00624FFD">
      <w:pPr>
        <w:numPr>
          <w:ilvl w:val="0"/>
          <w:numId w:val="1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Olağan dışı ses veya titreşim durumunda testi durdurun. </w:t>
      </w:r>
    </w:p>
    <w:p w14:paraId="3AD37595"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lastRenderedPageBreak/>
        <w:t>10. Test Sonrası İşlemler</w:t>
      </w:r>
    </w:p>
    <w:p w14:paraId="5D52B722" w14:textId="77777777" w:rsidR="00624FFD" w:rsidRPr="00624FFD" w:rsidRDefault="00624FFD" w:rsidP="00624FFD">
      <w:pPr>
        <w:numPr>
          <w:ilvl w:val="0"/>
          <w:numId w:val="1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 kırıldıktan sonra cihazı durdurun. </w:t>
      </w:r>
    </w:p>
    <w:p w14:paraId="494883AB" w14:textId="77777777" w:rsidR="00624FFD" w:rsidRPr="00624FFD" w:rsidRDefault="00624FFD" w:rsidP="00624FFD">
      <w:pPr>
        <w:numPr>
          <w:ilvl w:val="0"/>
          <w:numId w:val="1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Ekstansometreyi dikkatlice çıkarın. </w:t>
      </w:r>
    </w:p>
    <w:p w14:paraId="7DF01BAC" w14:textId="77777777" w:rsidR="00624FFD" w:rsidRPr="00624FFD" w:rsidRDefault="00624FFD" w:rsidP="00624FFD">
      <w:pPr>
        <w:numPr>
          <w:ilvl w:val="0"/>
          <w:numId w:val="1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Kırılan parçaları temizleyin. </w:t>
      </w:r>
    </w:p>
    <w:p w14:paraId="7F628C8B" w14:textId="77777777" w:rsidR="00624FFD" w:rsidRPr="00624FFD" w:rsidRDefault="00624FFD" w:rsidP="00624FFD">
      <w:pPr>
        <w:numPr>
          <w:ilvl w:val="0"/>
          <w:numId w:val="1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Sonuçları kaydedin. </w:t>
      </w:r>
    </w:p>
    <w:p w14:paraId="02B6A277" w14:textId="77777777" w:rsidR="00624FFD" w:rsidRPr="00624FFD" w:rsidRDefault="00624FFD" w:rsidP="00624FFD">
      <w:pPr>
        <w:numPr>
          <w:ilvl w:val="0"/>
          <w:numId w:val="1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raporunu oluşturun. </w:t>
      </w:r>
    </w:p>
    <w:p w14:paraId="33836D59"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47830F97">
          <v:rect id="_x0000_i1035" style="width:0;height:1.5pt" o:hralign="center" o:hrstd="t" o:hr="t" fillcolor="#a0a0a0" stroked="f"/>
        </w:pict>
      </w:r>
    </w:p>
    <w:p w14:paraId="5406B910"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11. Günlük Bakım</w:t>
      </w:r>
    </w:p>
    <w:p w14:paraId="20F68177"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Her çalışma günü sonunda:</w:t>
      </w:r>
    </w:p>
    <w:p w14:paraId="2BD1863A" w14:textId="77777777" w:rsidR="00624FFD" w:rsidRPr="00624FFD" w:rsidRDefault="00624FFD" w:rsidP="00624FFD">
      <w:pPr>
        <w:numPr>
          <w:ilvl w:val="0"/>
          <w:numId w:val="1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alanını temizleyin. </w:t>
      </w:r>
    </w:p>
    <w:p w14:paraId="20172A4D" w14:textId="77777777" w:rsidR="00624FFD" w:rsidRPr="00624FFD" w:rsidRDefault="00624FFD" w:rsidP="00624FFD">
      <w:pPr>
        <w:numPr>
          <w:ilvl w:val="0"/>
          <w:numId w:val="1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 parçalarını kaldırın. </w:t>
      </w:r>
    </w:p>
    <w:p w14:paraId="33BE8D89" w14:textId="77777777" w:rsidR="00624FFD" w:rsidRPr="00624FFD" w:rsidRDefault="00624FFD" w:rsidP="00624FFD">
      <w:pPr>
        <w:numPr>
          <w:ilvl w:val="0"/>
          <w:numId w:val="1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Çeneleri kuru bezle silin. </w:t>
      </w:r>
    </w:p>
    <w:p w14:paraId="30489823" w14:textId="77777777" w:rsidR="00624FFD" w:rsidRPr="00624FFD" w:rsidRDefault="00624FFD" w:rsidP="00624FFD">
      <w:pPr>
        <w:numPr>
          <w:ilvl w:val="0"/>
          <w:numId w:val="1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Kızakları temizleyin. </w:t>
      </w:r>
    </w:p>
    <w:p w14:paraId="6C01489C" w14:textId="77777777" w:rsidR="00624FFD" w:rsidRPr="00624FFD" w:rsidRDefault="00624FFD" w:rsidP="00624FFD">
      <w:pPr>
        <w:numPr>
          <w:ilvl w:val="0"/>
          <w:numId w:val="1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Yazılımı düzgün şekilde kapatın. </w:t>
      </w:r>
    </w:p>
    <w:p w14:paraId="084B76F8"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09F9F378">
          <v:rect id="_x0000_i1036" style="width:0;height:1.5pt" o:hralign="center" o:hrstd="t" o:hr="t" fillcolor="#a0a0a0" stroked="f"/>
        </w:pict>
      </w:r>
    </w:p>
    <w:p w14:paraId="521FC9F4"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12. Haftalık Bakım</w:t>
      </w:r>
    </w:p>
    <w:p w14:paraId="289388E2" w14:textId="77777777" w:rsidR="00624FFD" w:rsidRPr="00624FFD" w:rsidRDefault="00624FFD" w:rsidP="00624FFD">
      <w:pPr>
        <w:numPr>
          <w:ilvl w:val="0"/>
          <w:numId w:val="1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Çene yüzeylerini kontrol edin. </w:t>
      </w:r>
    </w:p>
    <w:p w14:paraId="3EF70784" w14:textId="77777777" w:rsidR="00624FFD" w:rsidRPr="00624FFD" w:rsidRDefault="00624FFD" w:rsidP="00624FFD">
      <w:pPr>
        <w:numPr>
          <w:ilvl w:val="0"/>
          <w:numId w:val="14"/>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spellStart"/>
      <w:r w:rsidRPr="00624FFD">
        <w:rPr>
          <w:rFonts w:ascii="Times New Roman" w:eastAsia="Times New Roman" w:hAnsi="Times New Roman" w:cs="Times New Roman"/>
          <w:kern w:val="0"/>
          <w:lang w:eastAsia="tr-TR"/>
          <w14:ligatures w14:val="none"/>
        </w:rPr>
        <w:t>Civata</w:t>
      </w:r>
      <w:proofErr w:type="spellEnd"/>
      <w:r w:rsidRPr="00624FFD">
        <w:rPr>
          <w:rFonts w:ascii="Times New Roman" w:eastAsia="Times New Roman" w:hAnsi="Times New Roman" w:cs="Times New Roman"/>
          <w:kern w:val="0"/>
          <w:lang w:eastAsia="tr-TR"/>
          <w14:ligatures w14:val="none"/>
        </w:rPr>
        <w:t xml:space="preserve"> bağlantılarını sıkın. </w:t>
      </w:r>
    </w:p>
    <w:p w14:paraId="25E81C63" w14:textId="77777777" w:rsidR="00624FFD" w:rsidRPr="00624FFD" w:rsidRDefault="00624FFD" w:rsidP="00624FFD">
      <w:pPr>
        <w:numPr>
          <w:ilvl w:val="0"/>
          <w:numId w:val="1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Sensör kablolarını inceleyin. </w:t>
      </w:r>
    </w:p>
    <w:p w14:paraId="5495B5BD" w14:textId="77777777" w:rsidR="00624FFD" w:rsidRPr="00624FFD" w:rsidRDefault="00624FFD" w:rsidP="00624FFD">
      <w:pPr>
        <w:numPr>
          <w:ilvl w:val="0"/>
          <w:numId w:val="1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Hareketli alanları temizleyin. </w:t>
      </w:r>
    </w:p>
    <w:p w14:paraId="0E6A0135"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54FDED60">
          <v:rect id="_x0000_i1037" style="width:0;height:1.5pt" o:hralign="center" o:hrstd="t" o:hr="t" fillcolor="#a0a0a0" stroked="f"/>
        </w:pict>
      </w:r>
    </w:p>
    <w:p w14:paraId="13BD172A"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13. Aylık Bakım</w:t>
      </w:r>
    </w:p>
    <w:p w14:paraId="582E4F9E"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Elektromekanik Modeller</w:t>
      </w:r>
    </w:p>
    <w:p w14:paraId="03B1446F" w14:textId="77777777" w:rsidR="00624FFD" w:rsidRPr="00624FFD" w:rsidRDefault="00624FFD" w:rsidP="00624FFD">
      <w:pPr>
        <w:numPr>
          <w:ilvl w:val="0"/>
          <w:numId w:val="1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Vidalı milleri temizleyin. </w:t>
      </w:r>
    </w:p>
    <w:p w14:paraId="429AF63E" w14:textId="77777777" w:rsidR="00624FFD" w:rsidRPr="00624FFD" w:rsidRDefault="00624FFD" w:rsidP="00624FFD">
      <w:pPr>
        <w:numPr>
          <w:ilvl w:val="0"/>
          <w:numId w:val="1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Uygun gres ile yağlayın. </w:t>
      </w:r>
    </w:p>
    <w:p w14:paraId="4DE590E6" w14:textId="77777777" w:rsidR="00624FFD" w:rsidRPr="00624FFD" w:rsidRDefault="00624FFD" w:rsidP="00624FFD">
      <w:pPr>
        <w:numPr>
          <w:ilvl w:val="0"/>
          <w:numId w:val="15"/>
        </w:numPr>
        <w:spacing w:before="100" w:beforeAutospacing="1" w:after="100" w:afterAutospacing="1" w:line="240" w:lineRule="auto"/>
        <w:rPr>
          <w:rFonts w:ascii="Times New Roman" w:eastAsia="Times New Roman" w:hAnsi="Times New Roman" w:cs="Times New Roman"/>
          <w:kern w:val="0"/>
          <w:lang w:eastAsia="tr-TR"/>
          <w14:ligatures w14:val="none"/>
        </w:rPr>
      </w:pPr>
      <w:proofErr w:type="spellStart"/>
      <w:r w:rsidRPr="00624FFD">
        <w:rPr>
          <w:rFonts w:ascii="Times New Roman" w:eastAsia="Times New Roman" w:hAnsi="Times New Roman" w:cs="Times New Roman"/>
          <w:kern w:val="0"/>
          <w:lang w:eastAsia="tr-TR"/>
          <w14:ligatures w14:val="none"/>
        </w:rPr>
        <w:t>Servo</w:t>
      </w:r>
      <w:proofErr w:type="spellEnd"/>
      <w:r w:rsidRPr="00624FFD">
        <w:rPr>
          <w:rFonts w:ascii="Times New Roman" w:eastAsia="Times New Roman" w:hAnsi="Times New Roman" w:cs="Times New Roman"/>
          <w:kern w:val="0"/>
          <w:lang w:eastAsia="tr-TR"/>
          <w14:ligatures w14:val="none"/>
        </w:rPr>
        <w:t xml:space="preserve"> motor bağlantılarını kontrol edin. </w:t>
      </w:r>
    </w:p>
    <w:p w14:paraId="7AF4A25D"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Hidrolik Modeller</w:t>
      </w:r>
    </w:p>
    <w:p w14:paraId="1605CFAF" w14:textId="77777777" w:rsidR="00624FFD" w:rsidRPr="00624FFD" w:rsidRDefault="00624FFD" w:rsidP="00624FFD">
      <w:pPr>
        <w:numPr>
          <w:ilvl w:val="0"/>
          <w:numId w:val="1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Hidrolik yağ seviyesini kontrol edin. </w:t>
      </w:r>
    </w:p>
    <w:p w14:paraId="77FD36D3" w14:textId="77777777" w:rsidR="00624FFD" w:rsidRPr="00624FFD" w:rsidRDefault="00624FFD" w:rsidP="00624FFD">
      <w:pPr>
        <w:numPr>
          <w:ilvl w:val="0"/>
          <w:numId w:val="1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Hortumlarda kaçak olup olmadığını inceleyin. </w:t>
      </w:r>
    </w:p>
    <w:p w14:paraId="482D3D14" w14:textId="77777777" w:rsidR="00624FFD" w:rsidRPr="00624FFD" w:rsidRDefault="00624FFD" w:rsidP="00624FFD">
      <w:pPr>
        <w:numPr>
          <w:ilvl w:val="0"/>
          <w:numId w:val="1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Basınç göstergelerini kontrol edin. </w:t>
      </w:r>
    </w:p>
    <w:p w14:paraId="6085013C"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lastRenderedPageBreak/>
        <w:t>14. Altı Aylık Bakım</w:t>
      </w:r>
    </w:p>
    <w:p w14:paraId="698D4844" w14:textId="77777777" w:rsidR="00624FFD" w:rsidRPr="00624FFD" w:rsidRDefault="00624FFD" w:rsidP="00624FFD">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Yük hücresi doğrulaması yapılmalıdır. </w:t>
      </w:r>
    </w:p>
    <w:p w14:paraId="6C1A4100" w14:textId="77777777" w:rsidR="00624FFD" w:rsidRPr="00624FFD" w:rsidRDefault="00624FFD" w:rsidP="00624FFD">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Ekstansometre kalibrasyonu kontrol edilmelidir. </w:t>
      </w:r>
    </w:p>
    <w:p w14:paraId="463C9735" w14:textId="77777777" w:rsidR="00624FFD" w:rsidRPr="00624FFD" w:rsidRDefault="00624FFD" w:rsidP="00624FFD">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Tüm emniyet sistemleri test edilmelidir. </w:t>
      </w:r>
    </w:p>
    <w:p w14:paraId="1D81AFFC" w14:textId="77777777" w:rsidR="00624FFD" w:rsidRPr="00624FFD" w:rsidRDefault="00624FFD" w:rsidP="00624FFD">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Elektrik panosu temizlenmelidir. </w:t>
      </w:r>
    </w:p>
    <w:p w14:paraId="13492753"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096C0FB2">
          <v:rect id="_x0000_i1039" style="width:0;height:1.5pt" o:hralign="center" o:hrstd="t" o:hr="t" fillcolor="#a0a0a0" stroked="f"/>
        </w:pict>
      </w:r>
    </w:p>
    <w:p w14:paraId="78764748"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15. Yıllık Bakım</w:t>
      </w:r>
    </w:p>
    <w:p w14:paraId="6C9994D5"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Yetkili servis tarafından yapılmalıdır:</w:t>
      </w:r>
    </w:p>
    <w:p w14:paraId="5AEF9CFF" w14:textId="77777777" w:rsidR="00624FFD" w:rsidRPr="00624FFD" w:rsidRDefault="00624FFD" w:rsidP="00624FFD">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Tam mekanik kontrol </w:t>
      </w:r>
    </w:p>
    <w:p w14:paraId="3566D8F3" w14:textId="77777777" w:rsidR="00624FFD" w:rsidRPr="00624FFD" w:rsidRDefault="00624FFD" w:rsidP="00624FFD">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Kalibrasyon </w:t>
      </w:r>
    </w:p>
    <w:p w14:paraId="459DB4D9" w14:textId="77777777" w:rsidR="00624FFD" w:rsidRPr="00624FFD" w:rsidRDefault="00624FFD" w:rsidP="00624FFD">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Hidrolik yağ değişimi (hidrolik modeller) </w:t>
      </w:r>
    </w:p>
    <w:p w14:paraId="4E2FC91D" w14:textId="77777777" w:rsidR="00624FFD" w:rsidRPr="00624FFD" w:rsidRDefault="00624FFD" w:rsidP="00624FFD">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Vidalı mil revizyonu (elektromekanik modeller) </w:t>
      </w:r>
    </w:p>
    <w:p w14:paraId="1A434709" w14:textId="77777777" w:rsidR="00624FFD" w:rsidRPr="00624FFD" w:rsidRDefault="00624FFD" w:rsidP="00624FFD">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Yazılım güncellemesi </w:t>
      </w:r>
    </w:p>
    <w:p w14:paraId="2208F485"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11A2C26F">
          <v:rect id="_x0000_i1040" style="width:0;height:1.5pt" o:hralign="center" o:hrstd="t" o:hr="t" fillcolor="#a0a0a0" stroked="f"/>
        </w:pict>
      </w:r>
    </w:p>
    <w:p w14:paraId="4C995A66"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16. Hidrolik Sistem Bakımı</w:t>
      </w:r>
    </w:p>
    <w:p w14:paraId="322DCADB" w14:textId="77777777" w:rsidR="00624FFD" w:rsidRPr="00624FFD" w:rsidRDefault="00624FFD" w:rsidP="00624FFD">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Yağ seviyesi aylık kontrol edilmelidir. </w:t>
      </w:r>
    </w:p>
    <w:p w14:paraId="21CBF832" w14:textId="77777777" w:rsidR="00624FFD" w:rsidRPr="00624FFD" w:rsidRDefault="00624FFD" w:rsidP="00624FFD">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Yağ kirliliği takip edilmelidir. </w:t>
      </w:r>
    </w:p>
    <w:p w14:paraId="28FD5854" w14:textId="77777777" w:rsidR="00624FFD" w:rsidRPr="00624FFD" w:rsidRDefault="00624FFD" w:rsidP="00624FFD">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Filtreler periyodik değiştirilmelidir. </w:t>
      </w:r>
    </w:p>
    <w:p w14:paraId="1A3250E8" w14:textId="77777777" w:rsidR="00624FFD" w:rsidRPr="00624FFD" w:rsidRDefault="00624FFD" w:rsidP="00624FFD">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Kaçak görüldüğünde cihaz durdurulmalıdır. </w:t>
      </w:r>
    </w:p>
    <w:p w14:paraId="17568536"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Önerilen yağ değişim süresi:</w:t>
      </w:r>
    </w:p>
    <w:p w14:paraId="6D41338B" w14:textId="77777777" w:rsidR="00624FFD" w:rsidRPr="00624FFD" w:rsidRDefault="00624FFD" w:rsidP="00624FFD">
      <w:pPr>
        <w:numPr>
          <w:ilvl w:val="0"/>
          <w:numId w:val="2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İlk değişim: 1000 saat </w:t>
      </w:r>
    </w:p>
    <w:p w14:paraId="79634DE9" w14:textId="77777777" w:rsidR="00624FFD" w:rsidRPr="00624FFD" w:rsidRDefault="00624FFD" w:rsidP="00624FFD">
      <w:pPr>
        <w:numPr>
          <w:ilvl w:val="0"/>
          <w:numId w:val="2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Sonraki değişimler: 2000 saat </w:t>
      </w:r>
    </w:p>
    <w:p w14:paraId="71B0CB91"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2C09DA97">
          <v:rect id="_x0000_i1041" style="width:0;height:1.5pt" o:hralign="center" o:hrstd="t" o:hr="t" fillcolor="#a0a0a0" stroked="f"/>
        </w:pict>
      </w:r>
    </w:p>
    <w:p w14:paraId="267E777B"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17. Yağlama Noktaları</w:t>
      </w:r>
    </w:p>
    <w:p w14:paraId="5CBA829F" w14:textId="77777777"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t>Elektromekanik Cihazlar</w:t>
      </w:r>
    </w:p>
    <w:p w14:paraId="7A31FEE6" w14:textId="77777777" w:rsidR="00624FFD" w:rsidRPr="00624FFD" w:rsidRDefault="00624FFD" w:rsidP="00624FFD">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Vidalı miller </w:t>
      </w:r>
    </w:p>
    <w:p w14:paraId="6B0CC865" w14:textId="77777777" w:rsidR="00624FFD" w:rsidRPr="00624FFD" w:rsidRDefault="00624FFD" w:rsidP="00624FFD">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Lineer kızaklar </w:t>
      </w:r>
    </w:p>
    <w:p w14:paraId="6470BADB" w14:textId="77777777" w:rsidR="00624FFD" w:rsidRPr="00624FFD" w:rsidRDefault="00624FFD" w:rsidP="00624FFD">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Rulmanlar </w:t>
      </w:r>
    </w:p>
    <w:p w14:paraId="146CCE65" w14:textId="77777777" w:rsidR="00B3671D" w:rsidRDefault="00B3671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p>
    <w:p w14:paraId="53BD609D" w14:textId="3D8E3AA6" w:rsidR="00624FFD" w:rsidRPr="00624FFD" w:rsidRDefault="00624FFD" w:rsidP="00624FFD">
      <w:pPr>
        <w:spacing w:before="100" w:beforeAutospacing="1" w:after="100" w:afterAutospacing="1" w:line="240" w:lineRule="auto"/>
        <w:outlineLvl w:val="1"/>
        <w:rPr>
          <w:rFonts w:ascii="Times New Roman" w:eastAsia="Times New Roman" w:hAnsi="Times New Roman" w:cs="Times New Roman"/>
          <w:b/>
          <w:bCs/>
          <w:kern w:val="0"/>
          <w:sz w:val="36"/>
          <w:szCs w:val="36"/>
          <w:lang w:eastAsia="tr-TR"/>
          <w14:ligatures w14:val="none"/>
        </w:rPr>
      </w:pPr>
      <w:r w:rsidRPr="00624FFD">
        <w:rPr>
          <w:rFonts w:ascii="Times New Roman" w:eastAsia="Times New Roman" w:hAnsi="Times New Roman" w:cs="Times New Roman"/>
          <w:b/>
          <w:bCs/>
          <w:kern w:val="0"/>
          <w:sz w:val="36"/>
          <w:szCs w:val="36"/>
          <w:lang w:eastAsia="tr-TR"/>
          <w14:ligatures w14:val="none"/>
        </w:rPr>
        <w:lastRenderedPageBreak/>
        <w:t>Hidrolik Cihazlar</w:t>
      </w:r>
    </w:p>
    <w:p w14:paraId="233046F2" w14:textId="77777777" w:rsidR="00624FFD" w:rsidRPr="00624FFD" w:rsidRDefault="00624FFD" w:rsidP="00624FFD">
      <w:pPr>
        <w:numPr>
          <w:ilvl w:val="0"/>
          <w:numId w:val="2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Mafsal noktaları </w:t>
      </w:r>
    </w:p>
    <w:p w14:paraId="0E1E7893" w14:textId="77777777" w:rsidR="00624FFD" w:rsidRPr="00624FFD" w:rsidRDefault="00624FFD" w:rsidP="00624FFD">
      <w:pPr>
        <w:numPr>
          <w:ilvl w:val="0"/>
          <w:numId w:val="2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Kolon kılavuzları </w:t>
      </w:r>
    </w:p>
    <w:p w14:paraId="42045DE5" w14:textId="77777777" w:rsidR="00624FFD" w:rsidRPr="00624FFD" w:rsidRDefault="00624FFD" w:rsidP="00624FFD">
      <w:pPr>
        <w:numPr>
          <w:ilvl w:val="0"/>
          <w:numId w:val="2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Hareketli bağlantılar </w:t>
      </w:r>
    </w:p>
    <w:p w14:paraId="3C92E066"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1113AA86">
          <v:rect id="_x0000_i1042" style="width:0;height:1.5pt" o:hralign="center" o:hrstd="t" o:hr="t" fillcolor="#a0a0a0" stroked="f"/>
        </w:pict>
      </w:r>
    </w:p>
    <w:p w14:paraId="69B78A76"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18. Kalibrasyon</w:t>
      </w:r>
    </w:p>
    <w:p w14:paraId="4147AFCD"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Kalibrasyon periyodu:</w:t>
      </w:r>
    </w:p>
    <w:p w14:paraId="76302AA1" w14:textId="77777777" w:rsidR="00624FFD" w:rsidRPr="00624FFD" w:rsidRDefault="00624FFD" w:rsidP="00624FFD">
      <w:pPr>
        <w:numPr>
          <w:ilvl w:val="0"/>
          <w:numId w:val="2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Yılda en az 1 kez </w:t>
      </w:r>
    </w:p>
    <w:p w14:paraId="30E0568E" w14:textId="77777777" w:rsidR="00624FFD" w:rsidRPr="00624FFD" w:rsidRDefault="00624FFD" w:rsidP="00624FFD">
      <w:pPr>
        <w:numPr>
          <w:ilvl w:val="0"/>
          <w:numId w:val="2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Yoğun kullanımda 6 ayda bir </w:t>
      </w:r>
    </w:p>
    <w:p w14:paraId="29654700" w14:textId="77777777" w:rsidR="00624FFD" w:rsidRP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Kalibrasyon standartları:</w:t>
      </w:r>
    </w:p>
    <w:p w14:paraId="2D61946E" w14:textId="77777777" w:rsidR="00624FFD" w:rsidRPr="00624FFD" w:rsidRDefault="00624FFD" w:rsidP="00624FFD">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ISO 7500-1 </w:t>
      </w:r>
    </w:p>
    <w:p w14:paraId="13881A1A" w14:textId="77777777" w:rsidR="00624FFD" w:rsidRPr="00624FFD" w:rsidRDefault="00624FFD" w:rsidP="00624FFD">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ASTM E4 </w:t>
      </w:r>
    </w:p>
    <w:p w14:paraId="675E1EA0" w14:textId="77777777" w:rsidR="00624FFD" w:rsidRPr="00624FFD" w:rsidRDefault="00624FFD" w:rsidP="00624FFD">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ISO 9513 </w:t>
      </w:r>
    </w:p>
    <w:p w14:paraId="20C9CF65"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3A819E16">
          <v:rect id="_x0000_i1043" style="width:0;height:1.5pt" o:hralign="center" o:hrstd="t" o:hr="t" fillcolor="#a0a0a0" stroked="f"/>
        </w:pict>
      </w:r>
    </w:p>
    <w:p w14:paraId="79262569"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19. Arıza Giderme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9"/>
        <w:gridCol w:w="2220"/>
        <w:gridCol w:w="3242"/>
      </w:tblGrid>
      <w:tr w:rsidR="00624FFD" w:rsidRPr="00624FFD" w14:paraId="4A15ABCE" w14:textId="77777777">
        <w:trPr>
          <w:tblHeader/>
          <w:tblCellSpacing w:w="15" w:type="dxa"/>
        </w:trPr>
        <w:tc>
          <w:tcPr>
            <w:tcW w:w="0" w:type="auto"/>
            <w:vAlign w:val="center"/>
            <w:hideMark/>
          </w:tcPr>
          <w:p w14:paraId="47763789" w14:textId="77777777" w:rsidR="00624FFD" w:rsidRPr="00624FFD" w:rsidRDefault="00624FFD" w:rsidP="00624FFD">
            <w:pPr>
              <w:spacing w:after="0" w:line="240" w:lineRule="auto"/>
              <w:jc w:val="center"/>
              <w:rPr>
                <w:rFonts w:ascii="Times New Roman" w:eastAsia="Times New Roman" w:hAnsi="Times New Roman" w:cs="Times New Roman"/>
                <w:b/>
                <w:bCs/>
                <w:kern w:val="0"/>
                <w:lang w:eastAsia="tr-TR"/>
                <w14:ligatures w14:val="none"/>
              </w:rPr>
            </w:pPr>
            <w:r w:rsidRPr="00624FFD">
              <w:rPr>
                <w:rFonts w:ascii="Times New Roman" w:eastAsia="Times New Roman" w:hAnsi="Times New Roman" w:cs="Times New Roman"/>
                <w:b/>
                <w:bCs/>
                <w:kern w:val="0"/>
                <w:lang w:eastAsia="tr-TR"/>
                <w14:ligatures w14:val="none"/>
              </w:rPr>
              <w:t>Problem</w:t>
            </w:r>
          </w:p>
        </w:tc>
        <w:tc>
          <w:tcPr>
            <w:tcW w:w="0" w:type="auto"/>
            <w:vAlign w:val="center"/>
            <w:hideMark/>
          </w:tcPr>
          <w:p w14:paraId="1D3D6F7E" w14:textId="77777777" w:rsidR="00624FFD" w:rsidRPr="00624FFD" w:rsidRDefault="00624FFD" w:rsidP="00624FFD">
            <w:pPr>
              <w:spacing w:after="0" w:line="240" w:lineRule="auto"/>
              <w:jc w:val="center"/>
              <w:rPr>
                <w:rFonts w:ascii="Times New Roman" w:eastAsia="Times New Roman" w:hAnsi="Times New Roman" w:cs="Times New Roman"/>
                <w:b/>
                <w:bCs/>
                <w:kern w:val="0"/>
                <w:lang w:eastAsia="tr-TR"/>
                <w14:ligatures w14:val="none"/>
              </w:rPr>
            </w:pPr>
            <w:r w:rsidRPr="00624FFD">
              <w:rPr>
                <w:rFonts w:ascii="Times New Roman" w:eastAsia="Times New Roman" w:hAnsi="Times New Roman" w:cs="Times New Roman"/>
                <w:b/>
                <w:bCs/>
                <w:kern w:val="0"/>
                <w:lang w:eastAsia="tr-TR"/>
                <w14:ligatures w14:val="none"/>
              </w:rPr>
              <w:t>Olası Sebep</w:t>
            </w:r>
          </w:p>
        </w:tc>
        <w:tc>
          <w:tcPr>
            <w:tcW w:w="0" w:type="auto"/>
            <w:vAlign w:val="center"/>
            <w:hideMark/>
          </w:tcPr>
          <w:p w14:paraId="58EAFDC1" w14:textId="77777777" w:rsidR="00624FFD" w:rsidRPr="00624FFD" w:rsidRDefault="00624FFD" w:rsidP="00624FFD">
            <w:pPr>
              <w:spacing w:after="0" w:line="240" w:lineRule="auto"/>
              <w:jc w:val="center"/>
              <w:rPr>
                <w:rFonts w:ascii="Times New Roman" w:eastAsia="Times New Roman" w:hAnsi="Times New Roman" w:cs="Times New Roman"/>
                <w:b/>
                <w:bCs/>
                <w:kern w:val="0"/>
                <w:lang w:eastAsia="tr-TR"/>
                <w14:ligatures w14:val="none"/>
              </w:rPr>
            </w:pPr>
            <w:r w:rsidRPr="00624FFD">
              <w:rPr>
                <w:rFonts w:ascii="Times New Roman" w:eastAsia="Times New Roman" w:hAnsi="Times New Roman" w:cs="Times New Roman"/>
                <w:b/>
                <w:bCs/>
                <w:kern w:val="0"/>
                <w:lang w:eastAsia="tr-TR"/>
                <w14:ligatures w14:val="none"/>
              </w:rPr>
              <w:t>Çözüm</w:t>
            </w:r>
          </w:p>
        </w:tc>
      </w:tr>
      <w:tr w:rsidR="00624FFD" w:rsidRPr="00624FFD" w14:paraId="7788FA66" w14:textId="77777777">
        <w:trPr>
          <w:tblCellSpacing w:w="15" w:type="dxa"/>
        </w:trPr>
        <w:tc>
          <w:tcPr>
            <w:tcW w:w="0" w:type="auto"/>
            <w:vAlign w:val="center"/>
            <w:hideMark/>
          </w:tcPr>
          <w:p w14:paraId="3C6CDDBF"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Cihaz açılmıyor</w:t>
            </w:r>
          </w:p>
        </w:tc>
        <w:tc>
          <w:tcPr>
            <w:tcW w:w="0" w:type="auto"/>
            <w:vAlign w:val="center"/>
            <w:hideMark/>
          </w:tcPr>
          <w:p w14:paraId="3783AF0C"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Enerji yok</w:t>
            </w:r>
          </w:p>
        </w:tc>
        <w:tc>
          <w:tcPr>
            <w:tcW w:w="0" w:type="auto"/>
            <w:vAlign w:val="center"/>
            <w:hideMark/>
          </w:tcPr>
          <w:p w14:paraId="51DF1DD9" w14:textId="08B5B217" w:rsidR="00624FFD" w:rsidRPr="00624FFD" w:rsidRDefault="00B3671D"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      </w:t>
            </w:r>
            <w:r w:rsidR="00624FFD" w:rsidRPr="00624FFD">
              <w:rPr>
                <w:rFonts w:ascii="Times New Roman" w:eastAsia="Times New Roman" w:hAnsi="Times New Roman" w:cs="Times New Roman"/>
                <w:kern w:val="0"/>
                <w:lang w:eastAsia="tr-TR"/>
                <w14:ligatures w14:val="none"/>
              </w:rPr>
              <w:t>Güç bağlantısını kontrol edin</w:t>
            </w:r>
          </w:p>
        </w:tc>
      </w:tr>
      <w:tr w:rsidR="00624FFD" w:rsidRPr="00624FFD" w14:paraId="30E1F85F" w14:textId="77777777">
        <w:trPr>
          <w:tblCellSpacing w:w="15" w:type="dxa"/>
        </w:trPr>
        <w:tc>
          <w:tcPr>
            <w:tcW w:w="0" w:type="auto"/>
            <w:vAlign w:val="center"/>
            <w:hideMark/>
          </w:tcPr>
          <w:p w14:paraId="5CFB22D3"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Yük okumuyor</w:t>
            </w:r>
          </w:p>
        </w:tc>
        <w:tc>
          <w:tcPr>
            <w:tcW w:w="0" w:type="auto"/>
            <w:vAlign w:val="center"/>
            <w:hideMark/>
          </w:tcPr>
          <w:p w14:paraId="2973D797"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Yük hücresi bağlantısı</w:t>
            </w:r>
          </w:p>
        </w:tc>
        <w:tc>
          <w:tcPr>
            <w:tcW w:w="0" w:type="auto"/>
            <w:vAlign w:val="center"/>
            <w:hideMark/>
          </w:tcPr>
          <w:p w14:paraId="5C2274A6" w14:textId="4881FB03" w:rsidR="00624FFD" w:rsidRPr="00624FFD" w:rsidRDefault="00B3671D"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      </w:t>
            </w:r>
            <w:r w:rsidR="00624FFD" w:rsidRPr="00624FFD">
              <w:rPr>
                <w:rFonts w:ascii="Times New Roman" w:eastAsia="Times New Roman" w:hAnsi="Times New Roman" w:cs="Times New Roman"/>
                <w:kern w:val="0"/>
                <w:lang w:eastAsia="tr-TR"/>
                <w14:ligatures w14:val="none"/>
              </w:rPr>
              <w:t>Servis çağırın</w:t>
            </w:r>
          </w:p>
        </w:tc>
      </w:tr>
      <w:tr w:rsidR="00624FFD" w:rsidRPr="00624FFD" w14:paraId="4822010E" w14:textId="77777777">
        <w:trPr>
          <w:tblCellSpacing w:w="15" w:type="dxa"/>
        </w:trPr>
        <w:tc>
          <w:tcPr>
            <w:tcW w:w="0" w:type="auto"/>
            <w:vAlign w:val="center"/>
            <w:hideMark/>
          </w:tcPr>
          <w:p w14:paraId="680215D9"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Numune kayıyor</w:t>
            </w:r>
          </w:p>
        </w:tc>
        <w:tc>
          <w:tcPr>
            <w:tcW w:w="0" w:type="auto"/>
            <w:vAlign w:val="center"/>
            <w:hideMark/>
          </w:tcPr>
          <w:p w14:paraId="330D0EA8"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Çene aşınmış</w:t>
            </w:r>
          </w:p>
        </w:tc>
        <w:tc>
          <w:tcPr>
            <w:tcW w:w="0" w:type="auto"/>
            <w:vAlign w:val="center"/>
            <w:hideMark/>
          </w:tcPr>
          <w:p w14:paraId="16F8214B" w14:textId="09A097AC" w:rsidR="00624FFD" w:rsidRPr="00624FFD" w:rsidRDefault="00B3671D"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      </w:t>
            </w:r>
            <w:r w:rsidR="00624FFD" w:rsidRPr="00624FFD">
              <w:rPr>
                <w:rFonts w:ascii="Times New Roman" w:eastAsia="Times New Roman" w:hAnsi="Times New Roman" w:cs="Times New Roman"/>
                <w:kern w:val="0"/>
                <w:lang w:eastAsia="tr-TR"/>
                <w14:ligatures w14:val="none"/>
              </w:rPr>
              <w:t>Çeneleri değiştirin</w:t>
            </w:r>
          </w:p>
        </w:tc>
      </w:tr>
      <w:tr w:rsidR="00624FFD" w:rsidRPr="00624FFD" w14:paraId="4465DEEF" w14:textId="77777777">
        <w:trPr>
          <w:tblCellSpacing w:w="15" w:type="dxa"/>
        </w:trPr>
        <w:tc>
          <w:tcPr>
            <w:tcW w:w="0" w:type="auto"/>
            <w:vAlign w:val="center"/>
            <w:hideMark/>
          </w:tcPr>
          <w:p w14:paraId="5B8F4283"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Hidrolik basınç oluşmuyor</w:t>
            </w:r>
          </w:p>
        </w:tc>
        <w:tc>
          <w:tcPr>
            <w:tcW w:w="0" w:type="auto"/>
            <w:vAlign w:val="center"/>
            <w:hideMark/>
          </w:tcPr>
          <w:p w14:paraId="21F77FEC"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Yağ seviyesi düşük</w:t>
            </w:r>
          </w:p>
        </w:tc>
        <w:tc>
          <w:tcPr>
            <w:tcW w:w="0" w:type="auto"/>
            <w:vAlign w:val="center"/>
            <w:hideMark/>
          </w:tcPr>
          <w:p w14:paraId="2EF33C87" w14:textId="554C3BEB" w:rsidR="00624FFD" w:rsidRPr="00624FFD" w:rsidRDefault="00B3671D"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      </w:t>
            </w:r>
            <w:r w:rsidR="00624FFD" w:rsidRPr="00624FFD">
              <w:rPr>
                <w:rFonts w:ascii="Times New Roman" w:eastAsia="Times New Roman" w:hAnsi="Times New Roman" w:cs="Times New Roman"/>
                <w:kern w:val="0"/>
                <w:lang w:eastAsia="tr-TR"/>
                <w14:ligatures w14:val="none"/>
              </w:rPr>
              <w:t>Yağ ekleyin</w:t>
            </w:r>
          </w:p>
        </w:tc>
      </w:tr>
      <w:tr w:rsidR="00624FFD" w:rsidRPr="00624FFD" w14:paraId="05E5F59E" w14:textId="77777777">
        <w:trPr>
          <w:tblCellSpacing w:w="15" w:type="dxa"/>
        </w:trPr>
        <w:tc>
          <w:tcPr>
            <w:tcW w:w="0" w:type="auto"/>
            <w:vAlign w:val="center"/>
            <w:hideMark/>
          </w:tcPr>
          <w:p w14:paraId="13265324"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Hareket etmiyor</w:t>
            </w:r>
          </w:p>
        </w:tc>
        <w:tc>
          <w:tcPr>
            <w:tcW w:w="0" w:type="auto"/>
            <w:vAlign w:val="center"/>
            <w:hideMark/>
          </w:tcPr>
          <w:p w14:paraId="4050372A" w14:textId="77777777" w:rsidR="00624FFD" w:rsidRPr="00624FFD" w:rsidRDefault="00624FFD" w:rsidP="00624FFD">
            <w:pPr>
              <w:spacing w:after="0" w:line="240" w:lineRule="auto"/>
              <w:rPr>
                <w:rFonts w:ascii="Times New Roman" w:eastAsia="Times New Roman" w:hAnsi="Times New Roman" w:cs="Times New Roman"/>
                <w:kern w:val="0"/>
                <w:lang w:eastAsia="tr-TR"/>
                <w14:ligatures w14:val="none"/>
              </w:rPr>
            </w:pPr>
            <w:proofErr w:type="spellStart"/>
            <w:r w:rsidRPr="00624FFD">
              <w:rPr>
                <w:rFonts w:ascii="Times New Roman" w:eastAsia="Times New Roman" w:hAnsi="Times New Roman" w:cs="Times New Roman"/>
                <w:kern w:val="0"/>
                <w:lang w:eastAsia="tr-TR"/>
                <w14:ligatures w14:val="none"/>
              </w:rPr>
              <w:t>Servo</w:t>
            </w:r>
            <w:proofErr w:type="spellEnd"/>
            <w:r w:rsidRPr="00624FFD">
              <w:rPr>
                <w:rFonts w:ascii="Times New Roman" w:eastAsia="Times New Roman" w:hAnsi="Times New Roman" w:cs="Times New Roman"/>
                <w:kern w:val="0"/>
                <w:lang w:eastAsia="tr-TR"/>
                <w14:ligatures w14:val="none"/>
              </w:rPr>
              <w:t xml:space="preserve"> alarmı</w:t>
            </w:r>
          </w:p>
        </w:tc>
        <w:tc>
          <w:tcPr>
            <w:tcW w:w="0" w:type="auto"/>
            <w:vAlign w:val="center"/>
            <w:hideMark/>
          </w:tcPr>
          <w:p w14:paraId="60610ABE" w14:textId="7E107DB6" w:rsidR="00624FFD" w:rsidRPr="00624FFD" w:rsidRDefault="00B3671D"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      </w:t>
            </w:r>
            <w:r w:rsidR="00624FFD" w:rsidRPr="00624FFD">
              <w:rPr>
                <w:rFonts w:ascii="Times New Roman" w:eastAsia="Times New Roman" w:hAnsi="Times New Roman" w:cs="Times New Roman"/>
                <w:kern w:val="0"/>
                <w:lang w:eastAsia="tr-TR"/>
                <w14:ligatures w14:val="none"/>
              </w:rPr>
              <w:t>Sistemi yeniden başlatın</w:t>
            </w:r>
          </w:p>
        </w:tc>
      </w:tr>
    </w:tbl>
    <w:p w14:paraId="620C52A9"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199A8FCE">
          <v:rect id="_x0000_i1044" style="width:0;height:1.5pt" o:hralign="center" o:hrstd="t" o:hr="t" fillcolor="#a0a0a0" stroked="f"/>
        </w:pict>
      </w:r>
    </w:p>
    <w:p w14:paraId="0DCC1A4E"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20. Uzun Süre Kullanılmayacaksa</w:t>
      </w:r>
    </w:p>
    <w:p w14:paraId="6A19CDF1" w14:textId="77777777" w:rsidR="00624FFD" w:rsidRPr="00624FFD" w:rsidRDefault="00624FFD" w:rsidP="00624FFD">
      <w:pPr>
        <w:numPr>
          <w:ilvl w:val="0"/>
          <w:numId w:val="2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Ana enerjiyi kapatın. </w:t>
      </w:r>
    </w:p>
    <w:p w14:paraId="7AFE8BCF" w14:textId="77777777" w:rsidR="00624FFD" w:rsidRPr="00624FFD" w:rsidRDefault="00624FFD" w:rsidP="00624FFD">
      <w:pPr>
        <w:numPr>
          <w:ilvl w:val="0"/>
          <w:numId w:val="2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Test alanını temizleyin. </w:t>
      </w:r>
    </w:p>
    <w:p w14:paraId="12468EAB" w14:textId="77777777" w:rsidR="00624FFD" w:rsidRPr="00624FFD" w:rsidRDefault="00624FFD" w:rsidP="00624FFD">
      <w:pPr>
        <w:numPr>
          <w:ilvl w:val="0"/>
          <w:numId w:val="2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Hidrolik basıncı boşaltın. </w:t>
      </w:r>
    </w:p>
    <w:p w14:paraId="37DC035F" w14:textId="77777777" w:rsidR="00624FFD" w:rsidRPr="00624FFD" w:rsidRDefault="00624FFD" w:rsidP="00624FFD">
      <w:pPr>
        <w:numPr>
          <w:ilvl w:val="0"/>
          <w:numId w:val="2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Hareketli parçaları koruyucu yağ ile kaplayın. </w:t>
      </w:r>
    </w:p>
    <w:p w14:paraId="0E7A37C5" w14:textId="77777777" w:rsidR="00624FFD" w:rsidRPr="00624FFD" w:rsidRDefault="00624FFD" w:rsidP="00624FFD">
      <w:pPr>
        <w:numPr>
          <w:ilvl w:val="0"/>
          <w:numId w:val="25"/>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Toz örtüsü kullanın. </w:t>
      </w:r>
    </w:p>
    <w:p w14:paraId="01BA3565"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598B9532">
          <v:rect id="_x0000_i1045" style="width:0;height:1.5pt" o:hralign="center" o:hrstd="t" o:hr="t" fillcolor="#a0a0a0" stroked="f"/>
        </w:pict>
      </w:r>
    </w:p>
    <w:p w14:paraId="5B9382F8" w14:textId="77777777" w:rsidR="00B3671D" w:rsidRDefault="00B3671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p>
    <w:p w14:paraId="5F9F1957" w14:textId="59B3A37B"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lastRenderedPageBreak/>
        <w:t>21. Operatör Tavsiyeleri</w:t>
      </w:r>
    </w:p>
    <w:p w14:paraId="759BFA8B" w14:textId="77777777" w:rsidR="00624FFD" w:rsidRPr="00624FFD" w:rsidRDefault="00624FFD" w:rsidP="00624FFD">
      <w:pPr>
        <w:numPr>
          <w:ilvl w:val="0"/>
          <w:numId w:val="2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Her gün başlangıçta boş çalışma yapın. </w:t>
      </w:r>
    </w:p>
    <w:p w14:paraId="7BE79277" w14:textId="77777777" w:rsidR="00624FFD" w:rsidRPr="00624FFD" w:rsidRDefault="00624FFD" w:rsidP="00624FFD">
      <w:pPr>
        <w:numPr>
          <w:ilvl w:val="0"/>
          <w:numId w:val="2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Referans numune ile doğrulama yapın. </w:t>
      </w:r>
    </w:p>
    <w:p w14:paraId="7DEAD5B0" w14:textId="77777777" w:rsidR="00624FFD" w:rsidRPr="00624FFD" w:rsidRDefault="00624FFD" w:rsidP="00624FFD">
      <w:pPr>
        <w:numPr>
          <w:ilvl w:val="0"/>
          <w:numId w:val="2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Uygun çene seçimi kullanın. </w:t>
      </w:r>
    </w:p>
    <w:p w14:paraId="3514C7E2" w14:textId="77777777" w:rsidR="00624FFD" w:rsidRPr="00624FFD" w:rsidRDefault="00624FFD" w:rsidP="00624FFD">
      <w:pPr>
        <w:numPr>
          <w:ilvl w:val="0"/>
          <w:numId w:val="2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Numune eksen kaçıklığını önleyin. </w:t>
      </w:r>
    </w:p>
    <w:p w14:paraId="7945082F" w14:textId="77777777" w:rsidR="00624FFD" w:rsidRPr="00624FFD" w:rsidRDefault="00624FFD" w:rsidP="00624FFD">
      <w:pPr>
        <w:numPr>
          <w:ilvl w:val="0"/>
          <w:numId w:val="2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Periyodik bakım kayıtlarını tutun. </w:t>
      </w:r>
    </w:p>
    <w:p w14:paraId="6857E02B"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5AE78451">
          <v:rect id="_x0000_i1046" style="width:0;height:1.5pt" o:hralign="center" o:hrstd="t" o:hr="t" fillcolor="#a0a0a0" stroked="f"/>
        </w:pict>
      </w:r>
    </w:p>
    <w:p w14:paraId="0E3FBD72"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22. Servis ve Yedek Parça</w:t>
      </w:r>
    </w:p>
    <w:p w14:paraId="3E538080" w14:textId="77777777" w:rsidR="00624FFD" w:rsidRPr="00624FFD" w:rsidRDefault="00624FFD" w:rsidP="00624FFD">
      <w:pPr>
        <w:numPr>
          <w:ilvl w:val="0"/>
          <w:numId w:val="2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Sadece orijinal yedek parça kullanılmalıdır. </w:t>
      </w:r>
    </w:p>
    <w:p w14:paraId="24759049" w14:textId="77777777" w:rsidR="00624FFD" w:rsidRPr="00624FFD" w:rsidRDefault="00624FFD" w:rsidP="00624FFD">
      <w:pPr>
        <w:numPr>
          <w:ilvl w:val="0"/>
          <w:numId w:val="2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Yetkisiz müdahaleler garanti kapsamı dışındadır. </w:t>
      </w:r>
    </w:p>
    <w:p w14:paraId="4D2CF591" w14:textId="77777777" w:rsidR="00624FFD" w:rsidRPr="00624FFD" w:rsidRDefault="00624FFD" w:rsidP="00624FFD">
      <w:pPr>
        <w:numPr>
          <w:ilvl w:val="0"/>
          <w:numId w:val="2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 xml:space="preserve">Periyodik servislerin üretici tarafından yapılması önerilir. </w:t>
      </w:r>
    </w:p>
    <w:p w14:paraId="50D5AC98" w14:textId="77777777" w:rsidR="00624FFD" w:rsidRPr="00624FFD" w:rsidRDefault="00000000" w:rsidP="00624FFD">
      <w:pPr>
        <w:spacing w:after="0"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pict w14:anchorId="7ECBF981">
          <v:rect id="_x0000_i1047" style="width:0;height:1.5pt" o:hralign="center" o:hrstd="t" o:hr="t" fillcolor="#a0a0a0" stroked="f"/>
        </w:pict>
      </w:r>
    </w:p>
    <w:p w14:paraId="304B12CB" w14:textId="77777777" w:rsidR="00624FFD" w:rsidRPr="00624FFD" w:rsidRDefault="00624FFD" w:rsidP="00624FFD">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14:ligatures w14:val="none"/>
        </w:rPr>
      </w:pPr>
      <w:r w:rsidRPr="00624FFD">
        <w:rPr>
          <w:rFonts w:ascii="Times New Roman" w:eastAsia="Times New Roman" w:hAnsi="Times New Roman" w:cs="Times New Roman"/>
          <w:b/>
          <w:bCs/>
          <w:kern w:val="36"/>
          <w:sz w:val="48"/>
          <w:szCs w:val="48"/>
          <w:lang w:eastAsia="tr-TR"/>
          <w14:ligatures w14:val="none"/>
        </w:rPr>
        <w:t>23. Sonuç</w:t>
      </w:r>
    </w:p>
    <w:p w14:paraId="4B1CCBD7" w14:textId="77777777" w:rsidR="00624FFD" w:rsidRDefault="00624FF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r w:rsidRPr="00624FFD">
        <w:rPr>
          <w:rFonts w:ascii="Times New Roman" w:eastAsia="Times New Roman" w:hAnsi="Times New Roman" w:cs="Times New Roman"/>
          <w:kern w:val="0"/>
          <w:lang w:eastAsia="tr-TR"/>
          <w14:ligatures w14:val="none"/>
        </w:rPr>
        <w:t>KTM Hidrolik ve MCK Elektromekanik Çekme Test Cihazları, doğru kullanım ve düzenli bakım ile uzun yıllar yüksek hassasiyetle çalışır. Güvenlik kurallarına uyulması, test doğruluğu ve cihaz ömrü açısından kritik önem taşır.</w:t>
      </w:r>
    </w:p>
    <w:p w14:paraId="3B170DFB"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1888334B"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628DBB79"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1B07C320"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7B7FE7AA"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6B0ACF45"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7D941500"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5D8D8BD4" w14:textId="77777777" w:rsidR="00B3671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6EDB026E" w14:textId="3184D0AF" w:rsidR="00B3671D" w:rsidRPr="00B3671D" w:rsidRDefault="00B3671D" w:rsidP="00B3671D">
      <w:pPr>
        <w:spacing w:after="0" w:line="240" w:lineRule="auto"/>
        <w:ind w:left="2124" w:firstLine="708"/>
        <w:rPr>
          <w:rFonts w:ascii="Times New Roman" w:eastAsia="Times New Roman" w:hAnsi="Times New Roman" w:cs="Times New Roman"/>
          <w:b/>
          <w:color w:val="0000FF"/>
          <w:kern w:val="0"/>
          <w:sz w:val="22"/>
          <w:szCs w:val="22"/>
          <w:lang w:eastAsia="tr-TR"/>
          <w14:ligatures w14:val="none"/>
        </w:rPr>
      </w:pPr>
      <w:r>
        <w:rPr>
          <w:rFonts w:ascii="Times New Roman" w:eastAsia="Times New Roman" w:hAnsi="Times New Roman" w:cs="Times New Roman"/>
          <w:b/>
          <w:color w:val="0000FF"/>
          <w:kern w:val="0"/>
          <w:sz w:val="22"/>
          <w:szCs w:val="22"/>
          <w:lang w:eastAsia="tr-TR"/>
          <w14:ligatures w14:val="none"/>
        </w:rPr>
        <w:t xml:space="preserve">            </w:t>
      </w:r>
      <w:r w:rsidRPr="00B3671D">
        <w:rPr>
          <w:rFonts w:ascii="Times New Roman" w:eastAsia="Times New Roman" w:hAnsi="Times New Roman" w:cs="Times New Roman"/>
          <w:b/>
          <w:color w:val="0000FF"/>
          <w:kern w:val="0"/>
          <w:sz w:val="22"/>
          <w:szCs w:val="22"/>
          <w:lang w:eastAsia="tr-TR"/>
          <w14:ligatures w14:val="none"/>
        </w:rPr>
        <w:t xml:space="preserve">  </w:t>
      </w:r>
      <w:hyperlink r:id="rId6" w:history="1">
        <w:r w:rsidRPr="00B3671D">
          <w:rPr>
            <w:rFonts w:ascii="Times New Roman" w:eastAsia="Times New Roman" w:hAnsi="Times New Roman" w:cs="Times New Roman"/>
            <w:b/>
            <w:color w:val="0000FF"/>
            <w:kern w:val="0"/>
            <w:sz w:val="22"/>
            <w:szCs w:val="22"/>
            <w:u w:val="single"/>
            <w:lang w:eastAsia="tr-TR"/>
            <w14:ligatures w14:val="none"/>
          </w:rPr>
          <w:t>www.alsalab.com</w:t>
        </w:r>
      </w:hyperlink>
      <w:r w:rsidRPr="00B3671D">
        <w:rPr>
          <w:rFonts w:ascii="Times New Roman" w:eastAsia="Times New Roman" w:hAnsi="Times New Roman" w:cs="Times New Roman"/>
          <w:b/>
          <w:color w:val="0000FF"/>
          <w:kern w:val="0"/>
          <w:sz w:val="22"/>
          <w:szCs w:val="22"/>
          <w:lang w:eastAsia="tr-TR"/>
          <w14:ligatures w14:val="none"/>
        </w:rPr>
        <w:t xml:space="preserve"> </w:t>
      </w:r>
    </w:p>
    <w:p w14:paraId="62F92F7E" w14:textId="77777777" w:rsidR="00B3671D" w:rsidRPr="00B3671D" w:rsidRDefault="00B3671D" w:rsidP="00B3671D">
      <w:pPr>
        <w:spacing w:after="0" w:line="240" w:lineRule="auto"/>
        <w:ind w:left="4248" w:firstLine="708"/>
        <w:rPr>
          <w:rFonts w:ascii="Times New Roman" w:eastAsia="Times New Roman" w:hAnsi="Times New Roman" w:cs="Times New Roman"/>
          <w:b/>
          <w:color w:val="0000FF"/>
          <w:kern w:val="0"/>
          <w:sz w:val="22"/>
          <w:szCs w:val="22"/>
          <w:lang w:eastAsia="tr-TR"/>
          <w14:ligatures w14:val="none"/>
        </w:rPr>
      </w:pPr>
    </w:p>
    <w:p w14:paraId="4230B0E3" w14:textId="21F4450A" w:rsidR="00B3671D" w:rsidRDefault="00B3671D" w:rsidP="00B3671D">
      <w:pPr>
        <w:spacing w:before="100" w:beforeAutospacing="1" w:after="100" w:afterAutospacing="1" w:line="240" w:lineRule="auto"/>
        <w:rPr>
          <w:rFonts w:ascii="Times New Roman" w:eastAsia="Times New Roman" w:hAnsi="Times New Roman" w:cs="Times New Roman"/>
          <w:kern w:val="0"/>
          <w:lang w:eastAsia="tr-TR"/>
          <w14:ligatures w14:val="none"/>
        </w:rPr>
      </w:pPr>
      <w:r w:rsidRPr="00B3671D">
        <w:rPr>
          <w:rFonts w:ascii="Times New Roman" w:eastAsia="Times New Roman" w:hAnsi="Times New Roman" w:cs="Times New Roman"/>
          <w:noProof/>
          <w:kern w:val="0"/>
          <w:sz w:val="20"/>
          <w:szCs w:val="20"/>
          <w:lang w:eastAsia="tr-TR"/>
          <w14:ligatures w14:val="none"/>
        </w:rPr>
        <w:t xml:space="preserve"> </w:t>
      </w:r>
      <w:r w:rsidRPr="00B3671D">
        <w:rPr>
          <w:rFonts w:ascii="Times New Roman" w:eastAsia="Times New Roman" w:hAnsi="Times New Roman" w:cs="Times New Roman"/>
          <w:noProof/>
          <w:kern w:val="0"/>
          <w:sz w:val="20"/>
          <w:szCs w:val="20"/>
          <w:lang w:eastAsia="tr-TR"/>
          <w14:ligatures w14:val="none"/>
        </w:rPr>
        <w:drawing>
          <wp:inline distT="0" distB="0" distL="0" distR="0" wp14:anchorId="2E0B8235" wp14:editId="0D5FE426">
            <wp:extent cx="1123950" cy="657225"/>
            <wp:effectExtent l="0" t="0" r="0" b="9525"/>
            <wp:docPr id="6425819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950" cy="657225"/>
                    </a:xfrm>
                    <a:prstGeom prst="rect">
                      <a:avLst/>
                    </a:prstGeom>
                    <a:noFill/>
                    <a:ln>
                      <a:noFill/>
                    </a:ln>
                  </pic:spPr>
                </pic:pic>
              </a:graphicData>
            </a:graphic>
          </wp:inline>
        </w:drawing>
      </w:r>
      <w:r w:rsidRPr="00B3671D">
        <w:rPr>
          <w:rFonts w:ascii="Times New Roman" w:eastAsia="Times New Roman" w:hAnsi="Times New Roman" w:cs="Times New Roman"/>
          <w:noProof/>
          <w:kern w:val="0"/>
          <w:sz w:val="20"/>
          <w:szCs w:val="20"/>
          <w:lang w:eastAsia="tr-TR"/>
          <w14:ligatures w14:val="none"/>
        </w:rPr>
        <w:t xml:space="preserve">     </w:t>
      </w:r>
      <w:r w:rsidRPr="00B3671D">
        <w:rPr>
          <w:rFonts w:ascii="Times New Roman" w:eastAsia="Times New Roman" w:hAnsi="Times New Roman" w:cs="Times New Roman"/>
          <w:noProof/>
          <w:kern w:val="0"/>
          <w:sz w:val="20"/>
          <w:szCs w:val="20"/>
          <w:lang w:eastAsia="tr-TR"/>
          <w14:ligatures w14:val="none"/>
        </w:rPr>
        <w:drawing>
          <wp:inline distT="0" distB="0" distL="0" distR="0" wp14:anchorId="0A8F041F" wp14:editId="746DBB64">
            <wp:extent cx="1238250" cy="609600"/>
            <wp:effectExtent l="0" t="0" r="0" b="0"/>
            <wp:docPr id="75550479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609600"/>
                    </a:xfrm>
                    <a:prstGeom prst="rect">
                      <a:avLst/>
                    </a:prstGeom>
                    <a:noFill/>
                    <a:ln>
                      <a:noFill/>
                    </a:ln>
                  </pic:spPr>
                </pic:pic>
              </a:graphicData>
            </a:graphic>
          </wp:inline>
        </w:drawing>
      </w:r>
      <w:r w:rsidRPr="00B3671D">
        <w:rPr>
          <w:rFonts w:ascii="Times New Roman" w:eastAsia="Times New Roman" w:hAnsi="Times New Roman" w:cs="Times New Roman"/>
          <w:noProof/>
          <w:kern w:val="0"/>
          <w:sz w:val="20"/>
          <w:szCs w:val="20"/>
          <w:lang w:eastAsia="tr-TR"/>
          <w14:ligatures w14:val="none"/>
        </w:rPr>
        <w:t xml:space="preserve">         </w:t>
      </w:r>
      <w:r w:rsidRPr="00B3671D">
        <w:rPr>
          <w:rFonts w:ascii="Times New Roman" w:eastAsia="Times New Roman" w:hAnsi="Times New Roman" w:cs="Times New Roman"/>
          <w:noProof/>
          <w:kern w:val="0"/>
          <w:sz w:val="20"/>
          <w:szCs w:val="20"/>
          <w:lang w:eastAsia="tr-TR"/>
          <w14:ligatures w14:val="none"/>
        </w:rPr>
        <w:drawing>
          <wp:inline distT="0" distB="0" distL="0" distR="0" wp14:anchorId="2B9DDD13" wp14:editId="47127FF4">
            <wp:extent cx="857250" cy="628650"/>
            <wp:effectExtent l="0" t="0" r="0" b="0"/>
            <wp:docPr id="28436159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628650"/>
                    </a:xfrm>
                    <a:prstGeom prst="rect">
                      <a:avLst/>
                    </a:prstGeom>
                    <a:noFill/>
                    <a:ln>
                      <a:noFill/>
                    </a:ln>
                  </pic:spPr>
                </pic:pic>
              </a:graphicData>
            </a:graphic>
          </wp:inline>
        </w:drawing>
      </w:r>
      <w:r w:rsidRPr="00B3671D">
        <w:rPr>
          <w:rFonts w:ascii="Times New Roman" w:eastAsia="Times New Roman" w:hAnsi="Times New Roman" w:cs="Times New Roman"/>
          <w:noProof/>
          <w:kern w:val="0"/>
          <w:sz w:val="20"/>
          <w:szCs w:val="20"/>
          <w:lang w:eastAsia="tr-TR"/>
          <w14:ligatures w14:val="none"/>
        </w:rPr>
        <w:t xml:space="preserve">              </w:t>
      </w:r>
      <w:r w:rsidRPr="00B3671D">
        <w:rPr>
          <w:rFonts w:ascii="Times New Roman" w:eastAsia="Times New Roman" w:hAnsi="Times New Roman" w:cs="Times New Roman"/>
          <w:noProof/>
          <w:kern w:val="0"/>
          <w:sz w:val="20"/>
          <w:szCs w:val="20"/>
          <w:lang w:eastAsia="tr-TR"/>
          <w14:ligatures w14:val="none"/>
        </w:rPr>
        <w:drawing>
          <wp:inline distT="0" distB="0" distL="0" distR="0" wp14:anchorId="6236E423" wp14:editId="34F6A03B">
            <wp:extent cx="1590675" cy="628650"/>
            <wp:effectExtent l="0" t="0" r="9525" b="0"/>
            <wp:docPr id="71179490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628650"/>
                    </a:xfrm>
                    <a:prstGeom prst="rect">
                      <a:avLst/>
                    </a:prstGeom>
                    <a:noFill/>
                    <a:ln>
                      <a:noFill/>
                    </a:ln>
                  </pic:spPr>
                </pic:pic>
              </a:graphicData>
            </a:graphic>
          </wp:inline>
        </w:drawing>
      </w:r>
    </w:p>
    <w:p w14:paraId="2968A194" w14:textId="77777777" w:rsidR="00B3671D" w:rsidRPr="00624FFD" w:rsidRDefault="00B3671D" w:rsidP="00624FFD">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439FA3CC" w14:textId="77777777" w:rsidR="00624FFD" w:rsidRDefault="00624FFD"/>
    <w:sectPr w:rsidR="00624F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591"/>
    <w:multiLevelType w:val="multilevel"/>
    <w:tmpl w:val="B3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261EE"/>
    <w:multiLevelType w:val="multilevel"/>
    <w:tmpl w:val="4F06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63DAD"/>
    <w:multiLevelType w:val="multilevel"/>
    <w:tmpl w:val="9340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86250"/>
    <w:multiLevelType w:val="multilevel"/>
    <w:tmpl w:val="DEAE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9056F"/>
    <w:multiLevelType w:val="multilevel"/>
    <w:tmpl w:val="37B2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41D95"/>
    <w:multiLevelType w:val="multilevel"/>
    <w:tmpl w:val="162E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624E3"/>
    <w:multiLevelType w:val="multilevel"/>
    <w:tmpl w:val="BDC2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619AA"/>
    <w:multiLevelType w:val="multilevel"/>
    <w:tmpl w:val="7180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420A6"/>
    <w:multiLevelType w:val="multilevel"/>
    <w:tmpl w:val="6E64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14966"/>
    <w:multiLevelType w:val="multilevel"/>
    <w:tmpl w:val="44FC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9A4DE0"/>
    <w:multiLevelType w:val="multilevel"/>
    <w:tmpl w:val="8C6A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678E9"/>
    <w:multiLevelType w:val="multilevel"/>
    <w:tmpl w:val="8ECE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C68DC"/>
    <w:multiLevelType w:val="multilevel"/>
    <w:tmpl w:val="2788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B67D6"/>
    <w:multiLevelType w:val="multilevel"/>
    <w:tmpl w:val="30E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AE4D64"/>
    <w:multiLevelType w:val="multilevel"/>
    <w:tmpl w:val="7FD0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E612F"/>
    <w:multiLevelType w:val="multilevel"/>
    <w:tmpl w:val="3B10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830F09"/>
    <w:multiLevelType w:val="multilevel"/>
    <w:tmpl w:val="18A8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30011"/>
    <w:multiLevelType w:val="multilevel"/>
    <w:tmpl w:val="70F8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99305C"/>
    <w:multiLevelType w:val="multilevel"/>
    <w:tmpl w:val="F596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770081"/>
    <w:multiLevelType w:val="multilevel"/>
    <w:tmpl w:val="190A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D469F1"/>
    <w:multiLevelType w:val="multilevel"/>
    <w:tmpl w:val="39304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6F3843"/>
    <w:multiLevelType w:val="multilevel"/>
    <w:tmpl w:val="6810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F53B7A"/>
    <w:multiLevelType w:val="multilevel"/>
    <w:tmpl w:val="D376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642BB6"/>
    <w:multiLevelType w:val="multilevel"/>
    <w:tmpl w:val="2BAA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662BDE"/>
    <w:multiLevelType w:val="multilevel"/>
    <w:tmpl w:val="3C5A9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365EC9"/>
    <w:multiLevelType w:val="multilevel"/>
    <w:tmpl w:val="08C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843ECB"/>
    <w:multiLevelType w:val="multilevel"/>
    <w:tmpl w:val="6F0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169038">
    <w:abstractNumId w:val="13"/>
  </w:num>
  <w:num w:numId="2" w16cid:durableId="588584583">
    <w:abstractNumId w:val="6"/>
  </w:num>
  <w:num w:numId="3" w16cid:durableId="1908222804">
    <w:abstractNumId w:val="22"/>
  </w:num>
  <w:num w:numId="4" w16cid:durableId="2106460800">
    <w:abstractNumId w:val="23"/>
  </w:num>
  <w:num w:numId="5" w16cid:durableId="1524125653">
    <w:abstractNumId w:val="3"/>
  </w:num>
  <w:num w:numId="6" w16cid:durableId="1887449461">
    <w:abstractNumId w:val="20"/>
  </w:num>
  <w:num w:numId="7" w16cid:durableId="202640053">
    <w:abstractNumId w:val="4"/>
  </w:num>
  <w:num w:numId="8" w16cid:durableId="777067683">
    <w:abstractNumId w:val="26"/>
  </w:num>
  <w:num w:numId="9" w16cid:durableId="439835505">
    <w:abstractNumId w:val="16"/>
  </w:num>
  <w:num w:numId="10" w16cid:durableId="1636793234">
    <w:abstractNumId w:val="14"/>
  </w:num>
  <w:num w:numId="11" w16cid:durableId="1170372312">
    <w:abstractNumId w:val="24"/>
  </w:num>
  <w:num w:numId="12" w16cid:durableId="2069571564">
    <w:abstractNumId w:val="0"/>
  </w:num>
  <w:num w:numId="13" w16cid:durableId="1532959836">
    <w:abstractNumId w:val="12"/>
  </w:num>
  <w:num w:numId="14" w16cid:durableId="1173715199">
    <w:abstractNumId w:val="5"/>
  </w:num>
  <w:num w:numId="15" w16cid:durableId="555632049">
    <w:abstractNumId w:val="8"/>
  </w:num>
  <w:num w:numId="16" w16cid:durableId="1730419772">
    <w:abstractNumId w:val="19"/>
  </w:num>
  <w:num w:numId="17" w16cid:durableId="778064714">
    <w:abstractNumId w:val="18"/>
  </w:num>
  <w:num w:numId="18" w16cid:durableId="1067999506">
    <w:abstractNumId w:val="1"/>
  </w:num>
  <w:num w:numId="19" w16cid:durableId="1848012341">
    <w:abstractNumId w:val="11"/>
  </w:num>
  <w:num w:numId="20" w16cid:durableId="1217005896">
    <w:abstractNumId w:val="7"/>
  </w:num>
  <w:num w:numId="21" w16cid:durableId="1923487883">
    <w:abstractNumId w:val="9"/>
  </w:num>
  <w:num w:numId="22" w16cid:durableId="483473233">
    <w:abstractNumId w:val="15"/>
  </w:num>
  <w:num w:numId="23" w16cid:durableId="2050838885">
    <w:abstractNumId w:val="21"/>
  </w:num>
  <w:num w:numId="24" w16cid:durableId="1393767661">
    <w:abstractNumId w:val="17"/>
  </w:num>
  <w:num w:numId="25" w16cid:durableId="423308468">
    <w:abstractNumId w:val="25"/>
  </w:num>
  <w:num w:numId="26" w16cid:durableId="557281928">
    <w:abstractNumId w:val="10"/>
  </w:num>
  <w:num w:numId="27" w16cid:durableId="1190072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FD"/>
    <w:rsid w:val="005B66BD"/>
    <w:rsid w:val="00624FFD"/>
    <w:rsid w:val="00B3671D"/>
    <w:rsid w:val="00B37C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4659"/>
  <w15:chartTrackingRefBased/>
  <w15:docId w15:val="{696F699D-225B-4BE3-81DF-0C439B91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24F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24F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24FF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24FF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24FF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24FF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24FF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24FF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24FF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24FF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24FF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24FF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24FF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24FF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24FF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24FF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24FF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24FFD"/>
    <w:rPr>
      <w:rFonts w:eastAsiaTheme="majorEastAsia" w:cstheme="majorBidi"/>
      <w:color w:val="272727" w:themeColor="text1" w:themeTint="D8"/>
    </w:rPr>
  </w:style>
  <w:style w:type="paragraph" w:styleId="KonuBal">
    <w:name w:val="Title"/>
    <w:basedOn w:val="Normal"/>
    <w:next w:val="Normal"/>
    <w:link w:val="KonuBalChar"/>
    <w:uiPriority w:val="10"/>
    <w:qFormat/>
    <w:rsid w:val="00624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24FF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24FF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24FF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24FF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24FFD"/>
    <w:rPr>
      <w:i/>
      <w:iCs/>
      <w:color w:val="404040" w:themeColor="text1" w:themeTint="BF"/>
    </w:rPr>
  </w:style>
  <w:style w:type="paragraph" w:styleId="ListeParagraf">
    <w:name w:val="List Paragraph"/>
    <w:basedOn w:val="Normal"/>
    <w:uiPriority w:val="34"/>
    <w:qFormat/>
    <w:rsid w:val="00624FFD"/>
    <w:pPr>
      <w:ind w:left="720"/>
      <w:contextualSpacing/>
    </w:pPr>
  </w:style>
  <w:style w:type="character" w:styleId="GlVurgulama">
    <w:name w:val="Intense Emphasis"/>
    <w:basedOn w:val="VarsaylanParagrafYazTipi"/>
    <w:uiPriority w:val="21"/>
    <w:qFormat/>
    <w:rsid w:val="00624FFD"/>
    <w:rPr>
      <w:i/>
      <w:iCs/>
      <w:color w:val="2F5496" w:themeColor="accent1" w:themeShade="BF"/>
    </w:rPr>
  </w:style>
  <w:style w:type="paragraph" w:styleId="GlAlnt">
    <w:name w:val="Intense Quote"/>
    <w:basedOn w:val="Normal"/>
    <w:next w:val="Normal"/>
    <w:link w:val="GlAlntChar"/>
    <w:uiPriority w:val="30"/>
    <w:qFormat/>
    <w:rsid w:val="00624F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24FFD"/>
    <w:rPr>
      <w:i/>
      <w:iCs/>
      <w:color w:val="2F5496" w:themeColor="accent1" w:themeShade="BF"/>
    </w:rPr>
  </w:style>
  <w:style w:type="character" w:styleId="GlBavuru">
    <w:name w:val="Intense Reference"/>
    <w:basedOn w:val="VarsaylanParagrafYazTipi"/>
    <w:uiPriority w:val="32"/>
    <w:qFormat/>
    <w:rsid w:val="00624F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salab.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868</Words>
  <Characters>4951</Characters>
  <Application>Microsoft Office Word</Application>
  <DocSecurity>0</DocSecurity>
  <Lines>41</Lines>
  <Paragraphs>11</Paragraphs>
  <ScaleCrop>false</ScaleCrop>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Şahin</dc:creator>
  <cp:keywords/>
  <dc:description/>
  <cp:lastModifiedBy>İrfan Şahin</cp:lastModifiedBy>
  <cp:revision>2</cp:revision>
  <dcterms:created xsi:type="dcterms:W3CDTF">2026-04-30T14:12:00Z</dcterms:created>
  <dcterms:modified xsi:type="dcterms:W3CDTF">2026-05-12T13:24:00Z</dcterms:modified>
</cp:coreProperties>
</file>